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2E" w:rsidRPr="0028002E" w:rsidRDefault="0028002E" w:rsidP="0028002E">
      <w:pPr>
        <w:rPr>
          <w:b/>
        </w:rPr>
      </w:pPr>
      <w:r>
        <w:t xml:space="preserve">                                </w:t>
      </w:r>
      <w:r w:rsidRPr="0028002E">
        <w:rPr>
          <w:b/>
        </w:rPr>
        <w:t>Аннотация к рабочей программе по музыке.5-7 классы</w:t>
      </w:r>
    </w:p>
    <w:p w:rsidR="004B4497" w:rsidRPr="00DB6020" w:rsidRDefault="004B4497" w:rsidP="004B4497">
      <w:pPr>
        <w:spacing w:after="0" w:line="100" w:lineRule="atLeast"/>
        <w:jc w:val="both"/>
        <w:rPr>
          <w:b/>
          <w:bCs/>
        </w:rPr>
      </w:pPr>
      <w:r>
        <w:t xml:space="preserve"> </w:t>
      </w:r>
      <w:r w:rsidRPr="00DB6020">
        <w:rPr>
          <w:shd w:val="clear" w:color="auto" w:fill="FFFFFF"/>
        </w:rPr>
        <w:t>Рабочая программа разработана на основе основной общеобразовательной программы основного  общего образования. Образовательный процесс осуществляется в соответствии с перечнем учебников входящих в федеральный перечень учебников. Перечень учебников ежегодно утверждается приказом директором образовательной организации</w:t>
      </w:r>
    </w:p>
    <w:p w:rsidR="0028002E" w:rsidRDefault="0028002E"/>
    <w:tbl>
      <w:tblPr>
        <w:tblW w:w="0" w:type="auto"/>
        <w:tblInd w:w="-7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0" w:type="dxa"/>
          <w:left w:w="79" w:type="dxa"/>
          <w:bottom w:w="80" w:type="dxa"/>
          <w:right w:w="80" w:type="dxa"/>
        </w:tblCellMar>
        <w:tblLook w:val="0000"/>
      </w:tblPr>
      <w:tblGrid>
        <w:gridCol w:w="2396"/>
        <w:gridCol w:w="7160"/>
      </w:tblGrid>
      <w:tr w:rsidR="00694E99" w:rsidRPr="004B4497">
        <w:trPr>
          <w:trHeight w:val="292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694E99" w:rsidRPr="004B4497" w:rsidRDefault="00694E99" w:rsidP="007C73DE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>Название курса</w:t>
            </w:r>
          </w:p>
          <w:p w:rsidR="00694E99" w:rsidRPr="004B4497" w:rsidRDefault="00694E99" w:rsidP="007C73DE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694E99" w:rsidRPr="004B4497" w:rsidRDefault="00694E99" w:rsidP="007C73DE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>Музыка.</w:t>
            </w:r>
          </w:p>
        </w:tc>
      </w:tr>
      <w:tr w:rsidR="00694E99" w:rsidRPr="004B4497" w:rsidTr="007C73DE">
        <w:trPr>
          <w:trHeight w:val="356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694E99" w:rsidRPr="004B4497" w:rsidRDefault="00694E99" w:rsidP="007C73DE">
            <w:pPr>
              <w:pStyle w:val="ac"/>
              <w:spacing w:after="120" w:line="240" w:lineRule="auto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694E99" w:rsidRPr="004B4497" w:rsidRDefault="00C43EC0" w:rsidP="00C43EC0">
            <w:pPr>
              <w:widowControl/>
              <w:suppressAutoHyphens w:val="0"/>
              <w:spacing w:after="0" w:line="240" w:lineRule="auto"/>
              <w:ind w:left="720"/>
              <w:jc w:val="both"/>
            </w:pPr>
            <w:r w:rsidRPr="004B4497">
              <w:t>5</w:t>
            </w:r>
          </w:p>
        </w:tc>
      </w:tr>
      <w:tr w:rsidR="00694E99" w:rsidRPr="004B4497">
        <w:trPr>
          <w:trHeight w:val="292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694E99" w:rsidRPr="004B4497" w:rsidRDefault="00694E99" w:rsidP="007C73DE">
            <w:pPr>
              <w:pStyle w:val="ac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4B449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694E99" w:rsidRPr="004B4497" w:rsidRDefault="00694E99" w:rsidP="007C73DE">
            <w:pPr>
              <w:pStyle w:val="ac"/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4B4497">
              <w:rPr>
                <w:rFonts w:ascii="Times New Roman" w:hAnsi="Times New Roman" w:cs="Times New Roman"/>
                <w:b/>
              </w:rPr>
              <w:t>34 часа в год (1 час в неделю)</w:t>
            </w:r>
          </w:p>
        </w:tc>
      </w:tr>
      <w:tr w:rsidR="00694E99" w:rsidRPr="004B4497" w:rsidTr="007C73DE">
        <w:trPr>
          <w:trHeight w:val="4950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694E99" w:rsidRPr="004B4497" w:rsidRDefault="00694E99">
            <w:pPr>
              <w:pStyle w:val="ac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>Цель курса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694E99" w:rsidRPr="004B4497" w:rsidRDefault="00694E99" w:rsidP="007C73DE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left="703" w:hanging="357"/>
              <w:jc w:val="both"/>
            </w:pPr>
            <w:r w:rsidRPr="004B4497">
              <w:t>изучение музыкальной культуры как неотъемлемой части духовной культуры;</w:t>
            </w:r>
          </w:p>
          <w:p w:rsidR="00694E99" w:rsidRPr="004B4497" w:rsidRDefault="00694E99" w:rsidP="007C73DE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left="703" w:hanging="357"/>
              <w:jc w:val="both"/>
            </w:pPr>
            <w:r w:rsidRPr="004B4497">
              <w:t>развитие музыкальной памяти, способности к сопереживанию; образного и ассоциативного мышления, творческого воображения;</w:t>
            </w:r>
          </w:p>
          <w:p w:rsidR="00694E99" w:rsidRPr="004B4497" w:rsidRDefault="00694E99" w:rsidP="007C73DE">
            <w:pPr>
              <w:widowControl/>
              <w:numPr>
                <w:ilvl w:val="0"/>
                <w:numId w:val="3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left="703" w:hanging="357"/>
              <w:jc w:val="both"/>
            </w:pPr>
            <w:r w:rsidRPr="004B4497">
              <w:t>освоение музыки и знаний о музыке, ее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694E99" w:rsidRPr="004B4497" w:rsidRDefault="00694E99" w:rsidP="007C73DE">
            <w:pPr>
              <w:widowControl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left="703" w:hanging="357"/>
              <w:jc w:val="both"/>
            </w:pPr>
            <w:r w:rsidRPr="004B4497">
      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 w:rsidRPr="004B4497">
              <w:t>слушательской</w:t>
            </w:r>
            <w:proofErr w:type="spellEnd"/>
            <w:r w:rsidRPr="004B4497">
              <w:t xml:space="preserve"> культуры учащихся.</w:t>
            </w:r>
          </w:p>
        </w:tc>
      </w:tr>
      <w:tr w:rsidR="00694E99" w:rsidRPr="004B4497" w:rsidTr="007C73DE">
        <w:trPr>
          <w:trHeight w:val="341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694E99" w:rsidRPr="004B4497" w:rsidRDefault="00694E99" w:rsidP="007C73DE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1. «Музыка и другие виды искусства» - 1 час.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 xml:space="preserve">Раздел 2. « Древний союз» - 3часа 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3. «Слово и музыка»-3 часа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4. «Песня»- 4 часа.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5. «Романс»-2 часа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6. «Хоровая музыка» -3 часа.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7. «Опера»-2 часа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8. «Балет»-2 часов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9. «Музыка звучит в литературе»-2 часа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10. «Музыка и изобразительное искусство. Образы     живописи в музыке.»-2 часа.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11. «Музыкальный портрет»- 1 час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12. «Пейзаж в музыке»-2 часа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13. «Музыкальная живопись» сказок и былин-3 часа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14. «Музыка в произведениях изобразительного искусства» -2 часа</w:t>
            </w:r>
          </w:p>
          <w:p w:rsidR="00694E99" w:rsidRPr="004B4497" w:rsidRDefault="00694E99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ind w:firstLine="709"/>
              <w:jc w:val="both"/>
            </w:pPr>
            <w:r w:rsidRPr="004B4497">
              <w:t>Раздел 15. «обобщающий урок» 2 часа</w:t>
            </w:r>
          </w:p>
        </w:tc>
      </w:tr>
      <w:tr w:rsidR="00694E99" w:rsidRPr="004B4497">
        <w:trPr>
          <w:trHeight w:val="430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694E99" w:rsidRPr="004B4497" w:rsidRDefault="00694E99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4B4497">
              <w:rPr>
                <w:rFonts w:ascii="Times New Roman" w:hAnsi="Times New Roman" w:cs="Times New Roman"/>
                <w:b/>
              </w:rPr>
              <w:lastRenderedPageBreak/>
              <w:t xml:space="preserve">Класс 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694E99" w:rsidRPr="004B4497" w:rsidRDefault="00694E99" w:rsidP="008974B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jc w:val="both"/>
              <w:rPr>
                <w:b/>
              </w:rPr>
            </w:pPr>
            <w:r w:rsidRPr="004B4497">
              <w:rPr>
                <w:b/>
              </w:rPr>
              <w:t xml:space="preserve">6 класс. </w:t>
            </w:r>
          </w:p>
        </w:tc>
      </w:tr>
      <w:tr w:rsidR="00694E99" w:rsidRPr="004B4497">
        <w:trPr>
          <w:trHeight w:val="343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694E99" w:rsidRPr="004B4497" w:rsidRDefault="00694E99">
            <w:pPr>
              <w:pStyle w:val="ac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694E99" w:rsidRPr="004B4497" w:rsidRDefault="00694E99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jc w:val="both"/>
            </w:pPr>
            <w:r w:rsidRPr="004B4497">
              <w:t>34 часа в год (1 час в неделю)</w:t>
            </w:r>
          </w:p>
        </w:tc>
      </w:tr>
      <w:tr w:rsidR="00EA18FF" w:rsidRPr="004B4497">
        <w:trPr>
          <w:trHeight w:val="550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EA18FF" w:rsidRPr="004B4497" w:rsidRDefault="00EA18FF">
            <w:pPr>
              <w:pStyle w:val="ac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 xml:space="preserve">Цель курса 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-Развитие музыкально-эстетического чувства, проявляющегося в эмоционально-ценностном, заинтересованном отношении к музыке.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-Овладение художественными умениями и навыками в процессе продуктивной музыкально-творческой деятельности.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-умение отразить понимание художественного воздействия музыкальных сре</w:t>
            </w:r>
            <w:proofErr w:type="gramStart"/>
            <w:r w:rsidRPr="004B4497">
              <w:t>дств в р</w:t>
            </w:r>
            <w:proofErr w:type="gramEnd"/>
            <w:r w:rsidRPr="004B4497">
              <w:t>азмышлениях о музыке.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-совершенствование художественного вкуса.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-проявление навыков вокально-хоровой деятельности.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-формирование навыков самостоятельной, целенаправленной, содержательной музыкально-учебной деятельности.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 xml:space="preserve">-воспитание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      </w:r>
          </w:p>
        </w:tc>
      </w:tr>
      <w:tr w:rsidR="00EA18FF" w:rsidRPr="004B4497" w:rsidTr="007C73DE">
        <w:trPr>
          <w:trHeight w:val="881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EA18FF" w:rsidRPr="004B4497" w:rsidRDefault="00EA18FF" w:rsidP="007C73DE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1. «Тысяча миров музыки»-8 часов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2. «Как создается музыкальное произведение»-23 часа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3. «Чудесная тайна музыки»-3 часа</w:t>
            </w:r>
          </w:p>
        </w:tc>
      </w:tr>
      <w:tr w:rsidR="00EA18FF" w:rsidRPr="004B4497">
        <w:trPr>
          <w:trHeight w:val="403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EA18FF" w:rsidRPr="004B4497" w:rsidRDefault="00EA18F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4B449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EA18FF" w:rsidRPr="004B4497" w:rsidRDefault="00EA18FF" w:rsidP="008974B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jc w:val="both"/>
              <w:rPr>
                <w:b/>
              </w:rPr>
            </w:pPr>
            <w:r w:rsidRPr="004B4497">
              <w:rPr>
                <w:b/>
              </w:rPr>
              <w:t xml:space="preserve">7 класс. </w:t>
            </w:r>
          </w:p>
        </w:tc>
      </w:tr>
      <w:tr w:rsidR="00EA18FF" w:rsidRPr="004B4497">
        <w:trPr>
          <w:trHeight w:val="383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EA18FF" w:rsidRPr="004B4497" w:rsidRDefault="00EA18FF">
            <w:pPr>
              <w:pStyle w:val="ac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EA18FF" w:rsidRPr="004B4497" w:rsidRDefault="00EA18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jc w:val="both"/>
            </w:pPr>
            <w:r w:rsidRPr="004B4497">
              <w:t>34 часа в год (1 час в неделю)</w:t>
            </w:r>
          </w:p>
        </w:tc>
      </w:tr>
      <w:tr w:rsidR="00EA18FF" w:rsidRPr="004B4497" w:rsidTr="007C73DE">
        <w:trPr>
          <w:trHeight w:val="6192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EA18FF" w:rsidRPr="004B4497" w:rsidRDefault="00EA18FF">
            <w:pPr>
              <w:pStyle w:val="ac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lastRenderedPageBreak/>
              <w:t>Цель  курса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 xml:space="preserve">-Развитие музыкально-эстетического чувства, проявляющегося в эмоционально-ценностном, </w:t>
            </w:r>
            <w:proofErr w:type="gramStart"/>
            <w:r w:rsidRPr="004B4497">
              <w:t>заинтересованным</w:t>
            </w:r>
            <w:proofErr w:type="gramEnd"/>
            <w:r w:rsidRPr="004B4497">
              <w:t xml:space="preserve"> отношении к музыке.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-Овладение художественными умениями и навыками в процессе продуктивной музыкально-творческой деятельности.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-умение отразить понимание художественного воздействия музыкальных сре</w:t>
            </w:r>
            <w:proofErr w:type="gramStart"/>
            <w:r w:rsidRPr="004B4497">
              <w:t>дств в р</w:t>
            </w:r>
            <w:proofErr w:type="gramEnd"/>
            <w:r w:rsidRPr="004B4497">
              <w:t>азмышлениях о музыке.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-совершенствование художественного вкуса.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-проявление навыков вокально-хоровой деятельности.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-формирование навыков самостоятельной, целенаправленной, содержательной музыкально-учебной деятельности.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-Умение определять характерные черты музыкального  образа в связи с его принадлежностью к лирике, драме, эпосу и отражение этого умения в размышлениях о музыке</w:t>
            </w:r>
          </w:p>
          <w:p w:rsidR="00EA18FF" w:rsidRPr="004B4497" w:rsidRDefault="00EA18FF" w:rsidP="007C7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uto"/>
              <w:jc w:val="both"/>
            </w:pPr>
            <w:r w:rsidRPr="004B4497">
              <w:t>-осмысление характера развития музыкального образа, проявляющегося в музыкальной драматургии</w:t>
            </w:r>
            <w:proofErr w:type="gramStart"/>
            <w:r w:rsidRPr="004B4497">
              <w:t>..</w:t>
            </w:r>
            <w:proofErr w:type="gramEnd"/>
          </w:p>
        </w:tc>
      </w:tr>
      <w:tr w:rsidR="00EA18FF" w:rsidRPr="004B4497" w:rsidTr="007C73DE">
        <w:trPr>
          <w:trHeight w:val="342"/>
        </w:trPr>
        <w:tc>
          <w:tcPr>
            <w:tcW w:w="2396" w:type="dxa"/>
            <w:shd w:val="clear" w:color="auto" w:fill="FFFFFF"/>
            <w:tcMar>
              <w:left w:w="79" w:type="dxa"/>
            </w:tcMar>
          </w:tcPr>
          <w:p w:rsidR="00EA18FF" w:rsidRPr="004B4497" w:rsidRDefault="00EA18FF">
            <w:pPr>
              <w:pStyle w:val="ac"/>
              <w:rPr>
                <w:rFonts w:ascii="Times New Roman" w:hAnsi="Times New Roman" w:cs="Times New Roman"/>
              </w:rPr>
            </w:pPr>
            <w:r w:rsidRPr="004B4497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7160" w:type="dxa"/>
            <w:shd w:val="clear" w:color="auto" w:fill="FFFFFF"/>
            <w:tcMar>
              <w:left w:w="79" w:type="dxa"/>
            </w:tcMar>
          </w:tcPr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1.»Содержание и форма в музыке»- 4 часа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2. «Каким бывает музыкальное содержание»-5 часов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3. «Музыкальный образ»-3 часа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4. «О чем рассказывает музыкальный жанр»-4 часа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5. «Что такое музыкальная форма»-3 часа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6. «Музыкальная композиция»-8 часов.</w:t>
            </w:r>
          </w:p>
          <w:p w:rsidR="00EA18FF" w:rsidRPr="004B4497" w:rsidRDefault="00EA18FF" w:rsidP="007C73D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 w:val="0"/>
              <w:spacing w:after="0" w:line="240" w:lineRule="auto"/>
              <w:jc w:val="both"/>
            </w:pPr>
            <w:r w:rsidRPr="004B4497">
              <w:t>Раздел 7. «Музыкальная драматургия»-7 часов.</w:t>
            </w:r>
          </w:p>
        </w:tc>
      </w:tr>
    </w:tbl>
    <w:p w:rsidR="00694E99" w:rsidRPr="004B4497" w:rsidRDefault="00694E99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  <w:rPr>
          <w:rFonts w:ascii="Times New Roman" w:hAnsi="Times New Roman" w:cs="Times New Roman"/>
          <w:sz w:val="24"/>
          <w:szCs w:val="24"/>
        </w:rPr>
      </w:pPr>
    </w:p>
    <w:p w:rsidR="00694E99" w:rsidRPr="004B4497" w:rsidRDefault="00694E99"/>
    <w:sectPr w:rsidR="00694E99" w:rsidRPr="004B4497" w:rsidSect="00CE09FB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99" w:rsidRDefault="00694E99" w:rsidP="00CE09FB">
      <w:pPr>
        <w:spacing w:after="0" w:line="240" w:lineRule="auto"/>
      </w:pPr>
      <w:r>
        <w:separator/>
      </w:r>
    </w:p>
  </w:endnote>
  <w:endnote w:type="continuationSeparator" w:id="0">
    <w:p w:rsidR="00694E99" w:rsidRDefault="00694E99" w:rsidP="00CE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99" w:rsidRDefault="00694E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99" w:rsidRDefault="00694E99" w:rsidP="00CE09FB">
      <w:pPr>
        <w:spacing w:after="0" w:line="240" w:lineRule="auto"/>
      </w:pPr>
      <w:r>
        <w:separator/>
      </w:r>
    </w:p>
  </w:footnote>
  <w:footnote w:type="continuationSeparator" w:id="0">
    <w:p w:rsidR="00694E99" w:rsidRDefault="00694E99" w:rsidP="00CE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99" w:rsidRDefault="00694E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AC9"/>
    <w:multiLevelType w:val="multilevel"/>
    <w:tmpl w:val="D06C3B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ED67B8"/>
    <w:multiLevelType w:val="multilevel"/>
    <w:tmpl w:val="A2B0C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F0ED1"/>
    <w:multiLevelType w:val="multilevel"/>
    <w:tmpl w:val="2D22E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696ADF"/>
    <w:multiLevelType w:val="multilevel"/>
    <w:tmpl w:val="59E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C3D82"/>
    <w:multiLevelType w:val="multilevel"/>
    <w:tmpl w:val="E50A5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3781B07"/>
    <w:multiLevelType w:val="hybridMultilevel"/>
    <w:tmpl w:val="A7366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10DE4"/>
    <w:multiLevelType w:val="multilevel"/>
    <w:tmpl w:val="36329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ECB764C"/>
    <w:multiLevelType w:val="multilevel"/>
    <w:tmpl w:val="0B122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9FB"/>
    <w:rsid w:val="0012771C"/>
    <w:rsid w:val="00212733"/>
    <w:rsid w:val="0028002E"/>
    <w:rsid w:val="00327126"/>
    <w:rsid w:val="00425454"/>
    <w:rsid w:val="004B4497"/>
    <w:rsid w:val="00501461"/>
    <w:rsid w:val="005110F9"/>
    <w:rsid w:val="00552D6B"/>
    <w:rsid w:val="00694E99"/>
    <w:rsid w:val="00791E53"/>
    <w:rsid w:val="007C73DE"/>
    <w:rsid w:val="008974BE"/>
    <w:rsid w:val="0091021E"/>
    <w:rsid w:val="00946B97"/>
    <w:rsid w:val="00984E46"/>
    <w:rsid w:val="00A23087"/>
    <w:rsid w:val="00A2499B"/>
    <w:rsid w:val="00AC00CC"/>
    <w:rsid w:val="00AF43DC"/>
    <w:rsid w:val="00BC371D"/>
    <w:rsid w:val="00C43EC0"/>
    <w:rsid w:val="00CE09FB"/>
    <w:rsid w:val="00DA4026"/>
    <w:rsid w:val="00E13FC5"/>
    <w:rsid w:val="00EA18FF"/>
    <w:rsid w:val="00FD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FB"/>
    <w:pPr>
      <w:widowControl w:val="0"/>
      <w:suppressAutoHyphens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CE09FB"/>
    <w:rPr>
      <w:color w:val="000080"/>
      <w:u w:val="single"/>
    </w:rPr>
  </w:style>
  <w:style w:type="paragraph" w:customStyle="1" w:styleId="a3">
    <w:name w:val="Заголовок"/>
    <w:basedOn w:val="a"/>
    <w:next w:val="a4"/>
    <w:uiPriority w:val="99"/>
    <w:rsid w:val="00CE09F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CE09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A4502"/>
    <w:rPr>
      <w:rFonts w:ascii="Times New Roman" w:hAnsi="Times New Roman"/>
      <w:color w:val="000000"/>
      <w:sz w:val="24"/>
      <w:szCs w:val="24"/>
    </w:rPr>
  </w:style>
  <w:style w:type="paragraph" w:styleId="a6">
    <w:name w:val="List"/>
    <w:basedOn w:val="a4"/>
    <w:uiPriority w:val="99"/>
    <w:rsid w:val="00CE09FB"/>
  </w:style>
  <w:style w:type="paragraph" w:styleId="a7">
    <w:name w:val="Title"/>
    <w:basedOn w:val="a"/>
    <w:link w:val="a8"/>
    <w:uiPriority w:val="99"/>
    <w:qFormat/>
    <w:rsid w:val="00CE09FB"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basedOn w:val="a0"/>
    <w:link w:val="a7"/>
    <w:uiPriority w:val="10"/>
    <w:rsid w:val="00DA450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BC371D"/>
    <w:pPr>
      <w:ind w:left="240" w:hanging="240"/>
    </w:pPr>
  </w:style>
  <w:style w:type="paragraph" w:styleId="a9">
    <w:name w:val="index heading"/>
    <w:basedOn w:val="a"/>
    <w:uiPriority w:val="99"/>
    <w:semiHidden/>
    <w:rsid w:val="00CE09FB"/>
    <w:pPr>
      <w:suppressLineNumbers/>
    </w:pPr>
  </w:style>
  <w:style w:type="paragraph" w:customStyle="1" w:styleId="aa">
    <w:name w:val="Колонтитулы"/>
    <w:uiPriority w:val="99"/>
    <w:rsid w:val="00CE09FB"/>
    <w:pPr>
      <w:tabs>
        <w:tab w:val="right" w:pos="9020"/>
      </w:tabs>
      <w:suppressAutoHyphens/>
      <w:spacing w:after="200" w:line="276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ab">
    <w:name w:val="Текстовый блок"/>
    <w:uiPriority w:val="99"/>
    <w:rsid w:val="00CE09FB"/>
    <w:pPr>
      <w:suppressAutoHyphens/>
      <w:spacing w:after="200" w:line="276" w:lineRule="auto"/>
    </w:pPr>
    <w:rPr>
      <w:rFonts w:ascii="Helvetica" w:hAnsi="Helvetica" w:cs="Helvetica"/>
      <w:color w:val="000000"/>
    </w:rPr>
  </w:style>
  <w:style w:type="paragraph" w:customStyle="1" w:styleId="ac">
    <w:name w:val="Содержимое таблицы"/>
    <w:basedOn w:val="a"/>
    <w:uiPriority w:val="99"/>
    <w:rsid w:val="00CE09FB"/>
    <w:rPr>
      <w:rFonts w:ascii="Arial Unicode MS" w:hAnsi="Arial Unicode MS" w:cs="Arial Unicode MS"/>
    </w:rPr>
  </w:style>
  <w:style w:type="paragraph" w:styleId="ad">
    <w:name w:val="header"/>
    <w:basedOn w:val="a"/>
    <w:link w:val="ae"/>
    <w:uiPriority w:val="99"/>
    <w:rsid w:val="00CE09FB"/>
  </w:style>
  <w:style w:type="character" w:customStyle="1" w:styleId="ae">
    <w:name w:val="Верхний колонтитул Знак"/>
    <w:basedOn w:val="a0"/>
    <w:link w:val="ad"/>
    <w:uiPriority w:val="99"/>
    <w:semiHidden/>
    <w:rsid w:val="00DA4502"/>
    <w:rPr>
      <w:rFonts w:ascii="Times New Roman" w:hAnsi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rsid w:val="00CE09FB"/>
  </w:style>
  <w:style w:type="character" w:customStyle="1" w:styleId="af0">
    <w:name w:val="Нижний колонтитул Знак"/>
    <w:basedOn w:val="a0"/>
    <w:link w:val="af"/>
    <w:uiPriority w:val="99"/>
    <w:semiHidden/>
    <w:rsid w:val="00DA4502"/>
    <w:rPr>
      <w:rFonts w:ascii="Times New Roman" w:hAnsi="Times New Roman"/>
      <w:color w:val="000000"/>
      <w:sz w:val="24"/>
      <w:szCs w:val="24"/>
    </w:rPr>
  </w:style>
  <w:style w:type="character" w:customStyle="1" w:styleId="WW8Num3z1">
    <w:name w:val="WW8Num3z1"/>
    <w:uiPriority w:val="99"/>
    <w:rsid w:val="00FD33CE"/>
    <w:rPr>
      <w:rFonts w:ascii="Courier New" w:hAnsi="Courier New" w:cs="Courier New"/>
    </w:rPr>
  </w:style>
  <w:style w:type="character" w:customStyle="1" w:styleId="c2">
    <w:name w:val="c2"/>
    <w:basedOn w:val="a0"/>
    <w:rsid w:val="00212733"/>
  </w:style>
  <w:style w:type="paragraph" w:styleId="af1">
    <w:name w:val="Normal (Web)"/>
    <w:basedOn w:val="a"/>
    <w:uiPriority w:val="99"/>
    <w:semiHidden/>
    <w:unhideWhenUsed/>
    <w:rsid w:val="00EA18FF"/>
    <w:pPr>
      <w:widowControl/>
      <w:suppressAutoHyphens w:val="0"/>
      <w:spacing w:before="100" w:beforeAutospacing="1" w:after="100" w:afterAutospacing="1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533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Елена</cp:lastModifiedBy>
  <cp:revision>10</cp:revision>
  <dcterms:created xsi:type="dcterms:W3CDTF">2018-11-27T14:49:00Z</dcterms:created>
  <dcterms:modified xsi:type="dcterms:W3CDTF">2019-01-31T13:36:00Z</dcterms:modified>
</cp:coreProperties>
</file>